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color w:val="000000"/>
          <w:lang w:val="en"/>
        </w:rPr>
        <w:t>Drug Addiction General Information</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color w:val="000000"/>
          <w:lang w:val="en"/>
        </w:rPr>
        <w:t xml:space="preserve">Most drug addictions start with casual or social use of a drug. For some people, using the drug becomes a habit, and its use becomes more and more frequent. As time passes, you may need larger doses of the drug to get high. Soon you may need the drug just to feel good. As your drug use increases, you may find that it becomes increasingly difficult to go without the drug. Stopping may cause intense cravings and make you feel physically ill (withdrawal symptoms). </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color w:val="000000"/>
          <w:lang w:val="en"/>
        </w:rPr>
        <w:t xml:space="preserve">Drug addiction symptoms or behaviors include: </w:t>
      </w:r>
      <w:bookmarkStart w:id="0" w:name="_GoBack"/>
      <w:bookmarkEnd w:id="0"/>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Feeling that you have to use the drug regularly — this can be daily or even several times a day</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Failing in your attempts to stop using the drug</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Making certain that you maintain a supply of the drug</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Spending money on the drug, even though you can't afford it</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Doing things to obtain the drug that you normally wouldn't do, such as stealing</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Feeling that you need the drug to deal with your problems</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Driving or doing other risky activities when you're under the influence of the drug</w:t>
      </w:r>
    </w:p>
    <w:p w:rsidR="00CC7C86" w:rsidRPr="007E2A58" w:rsidRDefault="00CC7C86" w:rsidP="00CC7C86">
      <w:pPr>
        <w:numPr>
          <w:ilvl w:val="0"/>
          <w:numId w:val="1"/>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Focusing more and more time and energy on getting and using the drug</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b/>
          <w:bCs/>
          <w:color w:val="000000"/>
          <w:lang w:val="en"/>
        </w:rPr>
        <w:t>Recognizing drug abuse in teenagers</w:t>
      </w:r>
      <w:r w:rsidRPr="007E2A58">
        <w:rPr>
          <w:rFonts w:ascii="Calibri" w:eastAsia="Times New Roman" w:hAnsi="Calibri" w:cstheme="minorHAnsi"/>
          <w:color w:val="000000"/>
          <w:lang w:val="en"/>
        </w:rPr>
        <w:br/>
      </w:r>
      <w:proofErr w:type="gramStart"/>
      <w:r w:rsidRPr="007E2A58">
        <w:rPr>
          <w:rFonts w:ascii="Calibri" w:eastAsia="Times New Roman" w:hAnsi="Calibri" w:cstheme="minorHAnsi"/>
          <w:color w:val="000000"/>
          <w:lang w:val="en"/>
        </w:rPr>
        <w:t>It</w:t>
      </w:r>
      <w:proofErr w:type="gramEnd"/>
      <w:r w:rsidRPr="007E2A58">
        <w:rPr>
          <w:rFonts w:ascii="Calibri" w:eastAsia="Times New Roman" w:hAnsi="Calibri" w:cstheme="minorHAnsi"/>
          <w:color w:val="000000"/>
          <w:lang w:val="en"/>
        </w:rPr>
        <w:t xml:space="preserve"> can sometimes be difficult to distinguish normal teenage moodiness or angst from signs of drug use. Possible indications that your teenager is using drugs include: </w:t>
      </w:r>
    </w:p>
    <w:p w:rsidR="00CC7C86" w:rsidRPr="007E2A58" w:rsidRDefault="00CC7C86" w:rsidP="00CC7C86">
      <w:pPr>
        <w:numPr>
          <w:ilvl w:val="0"/>
          <w:numId w:val="2"/>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b/>
          <w:bCs/>
          <w:color w:val="000000"/>
          <w:lang w:val="en"/>
        </w:rPr>
        <w:t>Problems at school.</w:t>
      </w:r>
      <w:r w:rsidRPr="007E2A58">
        <w:rPr>
          <w:rFonts w:ascii="Calibri" w:eastAsia="Times New Roman" w:hAnsi="Calibri" w:cstheme="minorHAnsi"/>
          <w:color w:val="000000"/>
          <w:lang w:val="en"/>
        </w:rPr>
        <w:t xml:space="preserve"> Frequently missing classes or missing school, a sudden disinterest in school or school activities, or a drop in grades may be indicators of drug use.</w:t>
      </w:r>
    </w:p>
    <w:p w:rsidR="00CC7C86" w:rsidRPr="007E2A58" w:rsidRDefault="00CC7C86" w:rsidP="00CC7C86">
      <w:pPr>
        <w:numPr>
          <w:ilvl w:val="0"/>
          <w:numId w:val="2"/>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b/>
          <w:bCs/>
          <w:color w:val="000000"/>
          <w:lang w:val="en"/>
        </w:rPr>
        <w:t>Physical health issues.</w:t>
      </w:r>
      <w:r w:rsidRPr="007E2A58">
        <w:rPr>
          <w:rFonts w:ascii="Calibri" w:eastAsia="Times New Roman" w:hAnsi="Calibri" w:cstheme="minorHAnsi"/>
          <w:color w:val="000000"/>
          <w:lang w:val="en"/>
        </w:rPr>
        <w:t xml:space="preserve"> Lack of energy and motivation may indicate your child is using certain drugs.</w:t>
      </w:r>
    </w:p>
    <w:p w:rsidR="00CC7C86" w:rsidRPr="007E2A58" w:rsidRDefault="00CC7C86" w:rsidP="00CC7C86">
      <w:pPr>
        <w:numPr>
          <w:ilvl w:val="0"/>
          <w:numId w:val="2"/>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b/>
          <w:bCs/>
          <w:color w:val="000000"/>
          <w:lang w:val="en"/>
        </w:rPr>
        <w:t>Neglected appearance.</w:t>
      </w:r>
      <w:r w:rsidRPr="007E2A58">
        <w:rPr>
          <w:rFonts w:ascii="Calibri" w:eastAsia="Times New Roman" w:hAnsi="Calibri" w:cstheme="minorHAnsi"/>
          <w:color w:val="000000"/>
          <w:lang w:val="en"/>
        </w:rPr>
        <w:t xml:space="preserve"> Teenagers are generally concerned about how they look. A lack of interest in clothing, grooming or looks may be a warning sign of drug use.</w:t>
      </w:r>
    </w:p>
    <w:p w:rsidR="00CC7C86" w:rsidRPr="007E2A58" w:rsidRDefault="00CC7C86" w:rsidP="00CC7C86">
      <w:pPr>
        <w:numPr>
          <w:ilvl w:val="0"/>
          <w:numId w:val="2"/>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b/>
          <w:bCs/>
          <w:color w:val="000000"/>
          <w:lang w:val="en"/>
        </w:rPr>
        <w:t>Changes in behavior.</w:t>
      </w:r>
      <w:r w:rsidRPr="007E2A58">
        <w:rPr>
          <w:rFonts w:ascii="Calibri" w:eastAsia="Times New Roman" w:hAnsi="Calibri" w:cstheme="minorHAnsi"/>
          <w:color w:val="000000"/>
          <w:lang w:val="en"/>
        </w:rPr>
        <w:t xml:space="preserve"> Teenagers enjoy privacy, but exaggerated efforts to bar family members from entering their rooms or knowing where they go with their friends might indicate drug use. Also, drastic changes in behavior and in relationships with family and friends may be linked to drug use.</w:t>
      </w:r>
    </w:p>
    <w:p w:rsidR="00CC7C86" w:rsidRPr="007E2A58" w:rsidRDefault="00CC7C86" w:rsidP="00CC7C86">
      <w:pPr>
        <w:numPr>
          <w:ilvl w:val="0"/>
          <w:numId w:val="2"/>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b/>
          <w:bCs/>
          <w:color w:val="000000"/>
          <w:lang w:val="en"/>
        </w:rPr>
        <w:t>Spending money.</w:t>
      </w:r>
      <w:r w:rsidRPr="007E2A58">
        <w:rPr>
          <w:rFonts w:ascii="Calibri" w:eastAsia="Times New Roman" w:hAnsi="Calibri" w:cstheme="minorHAnsi"/>
          <w:color w:val="000000"/>
          <w:lang w:val="en"/>
        </w:rPr>
        <w:t xml:space="preserve"> Sudden requests for money without a reasonable explanation for its use may be a sign of drug use. You may also discover money stolen from previously safe places at home. Items may disappear from your home because they're being sold to support a drug habit.</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b/>
          <w:bCs/>
          <w:color w:val="000000"/>
          <w:lang w:val="en"/>
        </w:rPr>
        <w:t>Recognizing signs of drug use and dependence</w:t>
      </w:r>
      <w:r w:rsidRPr="007E2A58">
        <w:rPr>
          <w:rFonts w:ascii="Calibri" w:eastAsia="Times New Roman" w:hAnsi="Calibri" w:cstheme="minorHAnsi"/>
          <w:b/>
          <w:bCs/>
          <w:color w:val="000000"/>
          <w:lang w:val="en"/>
        </w:rPr>
        <w:br/>
      </w:r>
      <w:proofErr w:type="gramStart"/>
      <w:r w:rsidRPr="007E2A58">
        <w:rPr>
          <w:rFonts w:ascii="Calibri" w:eastAsia="Times New Roman" w:hAnsi="Calibri" w:cstheme="minorHAnsi"/>
          <w:color w:val="000000"/>
          <w:lang w:val="en"/>
        </w:rPr>
        <w:t>The</w:t>
      </w:r>
      <w:proofErr w:type="gramEnd"/>
      <w:r w:rsidRPr="007E2A58">
        <w:rPr>
          <w:rFonts w:ascii="Calibri" w:eastAsia="Times New Roman" w:hAnsi="Calibri" w:cstheme="minorHAnsi"/>
          <w:color w:val="000000"/>
          <w:lang w:val="en"/>
        </w:rPr>
        <w:t xml:space="preserve"> particular signs and symptoms of drug use and dependence vary depending on the type of drug. You might be able to tell that a family member or a friend is using or abusing a drug based on the physical and behavioral signs and symptoms associated with the drug. </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b/>
          <w:bCs/>
          <w:color w:val="000000"/>
          <w:lang w:val="en"/>
        </w:rPr>
        <w:t>Marijuana and hashish</w:t>
      </w:r>
      <w:r w:rsidRPr="007E2A58">
        <w:rPr>
          <w:rFonts w:ascii="Calibri" w:eastAsia="Times New Roman" w:hAnsi="Calibri" w:cstheme="minorHAnsi"/>
          <w:b/>
          <w:bCs/>
          <w:color w:val="000000"/>
          <w:lang w:val="en"/>
        </w:rPr>
        <w:br/>
      </w:r>
      <w:proofErr w:type="gramStart"/>
      <w:r w:rsidRPr="007E2A58">
        <w:rPr>
          <w:rFonts w:ascii="Calibri" w:eastAsia="Times New Roman" w:hAnsi="Calibri" w:cstheme="minorHAnsi"/>
          <w:color w:val="000000"/>
          <w:lang w:val="en"/>
        </w:rPr>
        <w:t>It's</w:t>
      </w:r>
      <w:proofErr w:type="gramEnd"/>
      <w:r w:rsidRPr="007E2A58">
        <w:rPr>
          <w:rFonts w:ascii="Calibri" w:eastAsia="Times New Roman" w:hAnsi="Calibri" w:cstheme="minorHAnsi"/>
          <w:color w:val="000000"/>
          <w:lang w:val="en"/>
        </w:rPr>
        <w:t xml:space="preserve"> possible to develop a psychological addiction to cannabis compounds including </w:t>
      </w:r>
      <w:proofErr w:type="spellStart"/>
      <w:r w:rsidRPr="007E2A58">
        <w:rPr>
          <w:rFonts w:ascii="Calibri" w:eastAsia="Times New Roman" w:hAnsi="Calibri" w:cstheme="minorHAnsi"/>
          <w:color w:val="000000"/>
          <w:lang w:val="en"/>
        </w:rPr>
        <w:t>tetrahydrocannabinol</w:t>
      </w:r>
      <w:proofErr w:type="spellEnd"/>
      <w:r w:rsidRPr="007E2A58">
        <w:rPr>
          <w:rFonts w:ascii="Calibri" w:eastAsia="Times New Roman" w:hAnsi="Calibri" w:cstheme="minorHAnsi"/>
          <w:color w:val="000000"/>
          <w:lang w:val="en"/>
        </w:rPr>
        <w:t xml:space="preserve"> (THC) found in marijuana and hashish. People who have a marijuana addiction generally use the drug on a daily basis. They don't actually have a chemical dependence on the drug but rather feel the need to regularly use the drug. </w:t>
      </w:r>
    </w:p>
    <w:p w:rsidR="00CC7C86" w:rsidRPr="007E2A58" w:rsidRDefault="00CC7C86" w:rsidP="00CC7C86">
      <w:pPr>
        <w:spacing w:after="90" w:line="300" w:lineRule="atLeast"/>
        <w:ind w:right="90"/>
        <w:rPr>
          <w:rFonts w:ascii="Calibri" w:eastAsia="Times New Roman" w:hAnsi="Calibri" w:cstheme="minorHAnsi"/>
          <w:color w:val="000000"/>
          <w:lang w:val="en"/>
        </w:rPr>
      </w:pPr>
      <w:r w:rsidRPr="007E2A58">
        <w:rPr>
          <w:rFonts w:ascii="Calibri" w:eastAsia="Times New Roman" w:hAnsi="Calibri" w:cstheme="minorHAnsi"/>
          <w:color w:val="000000"/>
          <w:lang w:val="en"/>
        </w:rPr>
        <w:lastRenderedPageBreak/>
        <w:t xml:space="preserve">Signs of use and dependence can include: </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A heightened sense of visual, auditory and taste perception</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Poor memory</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Increased blood pressure and heart rate</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Red eyes</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Decreased coordination</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Difficulty concentrating</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Increased appetite</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Slowed reaction time</w:t>
      </w:r>
    </w:p>
    <w:p w:rsidR="00CC7C86" w:rsidRPr="007E2A58" w:rsidRDefault="00CC7C86" w:rsidP="00CC7C86">
      <w:pPr>
        <w:numPr>
          <w:ilvl w:val="0"/>
          <w:numId w:val="3"/>
        </w:numPr>
        <w:spacing w:before="100" w:beforeAutospacing="1" w:after="100" w:afterAutospacing="1" w:line="300" w:lineRule="atLeast"/>
        <w:ind w:left="120"/>
        <w:rPr>
          <w:rFonts w:ascii="Calibri" w:eastAsia="Times New Roman" w:hAnsi="Calibri" w:cstheme="minorHAnsi"/>
          <w:color w:val="000000"/>
          <w:lang w:val="en"/>
        </w:rPr>
      </w:pPr>
      <w:r w:rsidRPr="007E2A58">
        <w:rPr>
          <w:rFonts w:ascii="Calibri" w:eastAsia="Times New Roman" w:hAnsi="Calibri" w:cstheme="minorHAnsi"/>
          <w:color w:val="000000"/>
          <w:lang w:val="en"/>
        </w:rPr>
        <w:t>Paranoid thinking</w:t>
      </w:r>
    </w:p>
    <w:p w:rsidR="00E35FEB" w:rsidRPr="007E2A58" w:rsidRDefault="00E35FEB" w:rsidP="00E35FEB">
      <w:pPr>
        <w:spacing w:before="100" w:beforeAutospacing="1" w:after="100" w:afterAutospacing="1" w:line="240" w:lineRule="auto"/>
        <w:outlineLvl w:val="1"/>
        <w:rPr>
          <w:rFonts w:ascii="Calibri" w:eastAsia="Times New Roman" w:hAnsi="Calibri" w:cs="Times New Roman"/>
          <w:b/>
          <w:bCs/>
          <w:sz w:val="36"/>
          <w:szCs w:val="36"/>
        </w:rPr>
      </w:pPr>
      <w:r w:rsidRPr="007E2A58">
        <w:rPr>
          <w:rFonts w:ascii="Calibri" w:eastAsia="Times New Roman" w:hAnsi="Calibri" w:cs="Times New Roman"/>
          <w:b/>
          <w:bCs/>
          <w:sz w:val="36"/>
          <w:szCs w:val="36"/>
        </w:rPr>
        <w:t>For Some, Marijuana Grows Mean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35FEB" w:rsidRPr="007E2A58">
        <w:trPr>
          <w:tblCellSpacing w:w="15" w:type="dxa"/>
        </w:trPr>
        <w:tc>
          <w:tcPr>
            <w:tcW w:w="0" w:type="auto"/>
            <w:hideMark/>
          </w:tcPr>
          <w:p w:rsidR="00E35FEB" w:rsidRPr="007E2A58" w:rsidRDefault="00E35FEB" w:rsidP="00E35FEB">
            <w:pPr>
              <w:spacing w:after="0" w:line="240" w:lineRule="auto"/>
              <w:rPr>
                <w:rFonts w:ascii="Calibri" w:eastAsia="Times New Roman" w:hAnsi="Calibri" w:cs="Times New Roman"/>
                <w:sz w:val="24"/>
                <w:szCs w:val="24"/>
              </w:rPr>
            </w:pPr>
          </w:p>
        </w:tc>
        <w:tc>
          <w:tcPr>
            <w:tcW w:w="0" w:type="auto"/>
            <w:hideMark/>
          </w:tcPr>
          <w:p w:rsidR="00E35FEB" w:rsidRPr="007E2A58" w:rsidRDefault="00E35FEB" w:rsidP="00E35FEB">
            <w:pPr>
              <w:spacing w:after="0" w:line="240" w:lineRule="auto"/>
              <w:rPr>
                <w:rFonts w:ascii="Calibri" w:eastAsia="Times New Roman" w:hAnsi="Calibri" w:cs="Times New Roman"/>
                <w:sz w:val="24"/>
                <w:szCs w:val="24"/>
              </w:rPr>
            </w:pPr>
          </w:p>
          <w:p w:rsidR="00E35FEB" w:rsidRPr="007E2A58" w:rsidRDefault="00E35FEB" w:rsidP="00E35FEB">
            <w:pPr>
              <w:spacing w:after="0" w:line="240" w:lineRule="auto"/>
              <w:rPr>
                <w:rFonts w:ascii="Calibri" w:eastAsia="Times New Roman" w:hAnsi="Calibri" w:cs="Times New Roman"/>
                <w:sz w:val="24"/>
                <w:szCs w:val="24"/>
              </w:rPr>
            </w:pPr>
          </w:p>
        </w:tc>
      </w:tr>
    </w:tbl>
    <w:p w:rsidR="00E35FEB" w:rsidRPr="007E2A58" w:rsidRDefault="00E35FEB" w:rsidP="00E35FEB">
      <w:pPr>
        <w:spacing w:after="0" w:line="240" w:lineRule="auto"/>
        <w:rPr>
          <w:rFonts w:ascii="Calibri" w:eastAsia="Times New Roman" w:hAnsi="Calibri" w:cs="Times New Roman"/>
          <w:vanish/>
        </w:rPr>
      </w:pP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Recently one morning, I received an urgent call from the mother of an 18-year-old named Daniel, whom I treat for marijuana abuse.</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For most of the past few years, Daniel had smoked more than a quarter of an ounce of marijuana daily and was almost always high, except, perhaps, when he was asleep.</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 xml:space="preserve">His marijuana problem has led to many others: he has </w:t>
      </w:r>
      <w:proofErr w:type="spellStart"/>
      <w:r w:rsidRPr="007E2A58">
        <w:rPr>
          <w:rFonts w:ascii="Calibri" w:eastAsia="Times New Roman" w:hAnsi="Calibri" w:cs="Times New Roman"/>
        </w:rPr>
        <w:t>has</w:t>
      </w:r>
      <w:proofErr w:type="spellEnd"/>
      <w:r w:rsidRPr="007E2A58">
        <w:rPr>
          <w:rFonts w:ascii="Calibri" w:eastAsia="Times New Roman" w:hAnsi="Calibri" w:cs="Times New Roman"/>
        </w:rPr>
        <w:t xml:space="preserve"> been hospitalized, fired from jobs and thrown out of high school. He has faced run-ins with the police and lost the trust of most of his family members and friends.</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"Daniel had another relapse," his mother said that morning. Released only a month earlier from a drug rehabilitation program, Daniel and a friend had obtained some potent hash-oil-laced blunts, or marijuana-filled cigars, and smoked themselves into oblivion.</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Marijuana, of course, can make one giddy and euphoric but it can also make one quite paranoid.</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Instead of the mellow high they were promised, the young men became enraged and began fighting over who would take custody of the remaining marijuana.</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 xml:space="preserve">In an angered haze, Daniel pulled out his jackknife and threatened to use it if his friend refused to give up </w:t>
      </w:r>
      <w:proofErr w:type="gramStart"/>
      <w:r w:rsidRPr="007E2A58">
        <w:rPr>
          <w:rFonts w:ascii="Calibri" w:eastAsia="Times New Roman" w:hAnsi="Calibri" w:cs="Times New Roman"/>
        </w:rPr>
        <w:t>the blunts</w:t>
      </w:r>
      <w:proofErr w:type="gramEnd"/>
      <w:r w:rsidRPr="007E2A58">
        <w:rPr>
          <w:rFonts w:ascii="Calibri" w:eastAsia="Times New Roman" w:hAnsi="Calibri" w:cs="Times New Roman"/>
        </w:rPr>
        <w:t>. In reality, he nicked the other boy's skin. But at the time, Daniel was convinced that he had killed his friend.</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Inebriated and frantic, Daniel ran home to confess his crime to his mother. When she called me, he was already being evaluated in the emergency room.</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Since the 1960's, many Americans have been more lenient in assessing the risks of marijuana than those of heroin, cocaine or even alcohol.</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Marijuana does not destroy the liver, as alcohol does, nor is it as vicious a drug of abuse as heroin or cocaine. Indeed, the physical manifestations of dependency on pot are small in comparison.</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lastRenderedPageBreak/>
        <w:t xml:space="preserve">And because marijuana's active ingredient, </w:t>
      </w:r>
      <w:proofErr w:type="spellStart"/>
      <w:r w:rsidRPr="007E2A58">
        <w:rPr>
          <w:rFonts w:ascii="Calibri" w:eastAsia="Times New Roman" w:hAnsi="Calibri" w:cs="Times New Roman"/>
        </w:rPr>
        <w:t>tetrahydrocannabinol</w:t>
      </w:r>
      <w:proofErr w:type="spellEnd"/>
      <w:r w:rsidRPr="007E2A58">
        <w:rPr>
          <w:rFonts w:ascii="Calibri" w:eastAsia="Times New Roman" w:hAnsi="Calibri" w:cs="Times New Roman"/>
        </w:rPr>
        <w:t>, or THC, is lipophilic, it remains in the fat cells of the body for days to weeks, slowly working itself out without any of the harsh physical withdrawal symptoms seen in the alcoholic or heroin user who goes cold turkey.</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But today marijuana is anywhere from 10 to 20 times as potent as what was passed around at Woodstock. With that increase in potency, the risks of daily dependence have increased. In fact, many users are dependent on marijuana and suffer from all the psychological ramifications, if not the serious signs physical addiction.</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These include feeling a need to use the drug daily to cope with life, consuming ever-increasing amounts to achieve a high, expending considerable money and effort to get and use the drug in relation to other needs or priorities, lying about drug use to family members, and losing loving, trusting relationships.</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With marijuana dependence, these destructive forces can be every bit as severe as the forces that can bring havoc to the lives of people who rely on the bottle, the syringe or crack pipe.</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Addiction specialists have long understood that some people have a genetic or neurochemical predisposition to particular drug addictions or dependencies.</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One colleague explains it this way: "These people have a light switch in the brain, and if they come in contact with their substance of abuse, that switch is turned on and is very hard to turn off." Moreover, marijuana use is widespread among American teenagers.</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 xml:space="preserve">In the past year, more than 40 percent of all high school seniors used marijuana at least once and more than 10 percent of them used it </w:t>
      </w:r>
      <w:proofErr w:type="gramStart"/>
      <w:r w:rsidRPr="007E2A58">
        <w:rPr>
          <w:rFonts w:ascii="Calibri" w:eastAsia="Times New Roman" w:hAnsi="Calibri" w:cs="Times New Roman"/>
        </w:rPr>
        <w:t>monthly,</w:t>
      </w:r>
      <w:proofErr w:type="gramEnd"/>
      <w:r w:rsidRPr="007E2A58">
        <w:rPr>
          <w:rFonts w:ascii="Calibri" w:eastAsia="Times New Roman" w:hAnsi="Calibri" w:cs="Times New Roman"/>
        </w:rPr>
        <w:t xml:space="preserve"> or more often. Invariably, some of these young people, like Daniel, are hard-wired for THC dependence. But we have no diagnostic test to predict which ones they are.</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When I visited Daniel in the hospital, he was relieved that he had not injured his friend but ashamed about his relapse. "I keep saying I will quit," he told me, "but every time I begin to do well, I go right back to it."</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He is hardly alone. Among addicted teenagers, who do not always think through the long-term consequences of their actions, well over two-thirds who try abstinence will relapse.</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At the end of our chat, Daniel timidly asked, "Maybe this is just too big for me to fight, you think?"</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As he spoke, I could see more of the 9-year-old I used to reward with lollipops for taking vaccinations than the troubled young man he is today.</w:t>
      </w:r>
    </w:p>
    <w:p w:rsidR="00E35FEB" w:rsidRPr="007E2A58" w:rsidRDefault="00E35FEB" w:rsidP="00E35FEB">
      <w:pPr>
        <w:spacing w:before="100" w:beforeAutospacing="1" w:after="100" w:afterAutospacing="1" w:line="240" w:lineRule="auto"/>
        <w:rPr>
          <w:rFonts w:ascii="Calibri" w:eastAsia="Times New Roman" w:hAnsi="Calibri" w:cs="Times New Roman"/>
        </w:rPr>
      </w:pPr>
      <w:r w:rsidRPr="007E2A58">
        <w:rPr>
          <w:rFonts w:ascii="Calibri" w:eastAsia="Times New Roman" w:hAnsi="Calibri" w:cs="Times New Roman"/>
        </w:rPr>
        <w:t>I reassured him that he did not have to fight this alone, that there were people who cared about him who wanted to help and that he needed to keep trying. As I left his room with a profound respect for the illness he was battling, I could only hope that next time he might be able to wrestle it to a draw.</w:t>
      </w:r>
    </w:p>
    <w:p w:rsidR="00CC7C86" w:rsidRPr="007E2A58" w:rsidRDefault="00CC7C86" w:rsidP="00E35FEB">
      <w:pPr>
        <w:spacing w:before="100" w:beforeAutospacing="1" w:after="100" w:afterAutospacing="1" w:line="240" w:lineRule="auto"/>
        <w:jc w:val="center"/>
        <w:rPr>
          <w:rFonts w:ascii="Calibri" w:eastAsia="Times New Roman" w:hAnsi="Calibri" w:cs="Times New Roman"/>
          <w:sz w:val="24"/>
          <w:szCs w:val="24"/>
          <w:u w:val="single"/>
        </w:rPr>
      </w:pPr>
    </w:p>
    <w:p w:rsidR="00CC7C86" w:rsidRPr="007E2A58" w:rsidRDefault="00CC7C86" w:rsidP="00E35FEB">
      <w:pPr>
        <w:spacing w:before="100" w:beforeAutospacing="1" w:after="100" w:afterAutospacing="1" w:line="240" w:lineRule="auto"/>
        <w:jc w:val="center"/>
        <w:rPr>
          <w:rFonts w:ascii="Calibri" w:eastAsia="Times New Roman" w:hAnsi="Calibri" w:cs="Times New Roman"/>
          <w:sz w:val="24"/>
          <w:szCs w:val="24"/>
          <w:u w:val="single"/>
        </w:rPr>
      </w:pPr>
    </w:p>
    <w:p w:rsidR="00CC7C86" w:rsidRPr="007E2A58" w:rsidRDefault="00CC7C86" w:rsidP="00E35FEB">
      <w:pPr>
        <w:spacing w:before="100" w:beforeAutospacing="1" w:after="100" w:afterAutospacing="1" w:line="240" w:lineRule="auto"/>
        <w:jc w:val="center"/>
        <w:rPr>
          <w:rFonts w:ascii="Calibri" w:eastAsia="Times New Roman" w:hAnsi="Calibri" w:cs="Times New Roman"/>
          <w:sz w:val="24"/>
          <w:szCs w:val="24"/>
          <w:u w:val="single"/>
        </w:rPr>
      </w:pPr>
    </w:p>
    <w:p w:rsidR="00CC7C86" w:rsidRPr="007E2A58" w:rsidRDefault="00CC7C86" w:rsidP="00E35FEB">
      <w:pPr>
        <w:spacing w:before="100" w:beforeAutospacing="1" w:after="100" w:afterAutospacing="1" w:line="240" w:lineRule="auto"/>
        <w:jc w:val="center"/>
        <w:rPr>
          <w:rFonts w:ascii="Calibri" w:eastAsia="Times New Roman" w:hAnsi="Calibri" w:cs="Times New Roman"/>
          <w:sz w:val="24"/>
          <w:szCs w:val="24"/>
          <w:u w:val="single"/>
        </w:rPr>
      </w:pPr>
    </w:p>
    <w:p w:rsidR="00E35FEB" w:rsidRPr="007E2A58" w:rsidRDefault="00E35FEB" w:rsidP="00E35FEB">
      <w:pPr>
        <w:spacing w:before="100" w:beforeAutospacing="1" w:after="100" w:afterAutospacing="1" w:line="240" w:lineRule="auto"/>
        <w:jc w:val="center"/>
        <w:rPr>
          <w:rFonts w:ascii="Calibri" w:eastAsia="Times New Roman" w:hAnsi="Calibri" w:cs="Times New Roman"/>
          <w:sz w:val="24"/>
          <w:szCs w:val="24"/>
          <w:u w:val="single"/>
        </w:rPr>
      </w:pPr>
      <w:r w:rsidRPr="007E2A58">
        <w:rPr>
          <w:rFonts w:ascii="Calibri" w:eastAsia="Times New Roman" w:hAnsi="Calibri" w:cs="Times New Roman"/>
          <w:sz w:val="24"/>
          <w:szCs w:val="24"/>
          <w:u w:val="single"/>
        </w:rPr>
        <w:t>Please write complete sentences for the following questions.</w:t>
      </w: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a. According to Dr. Markel, what were the direct and indirect effects of Daniel’s addiction to marijuana? </w:t>
      </w:r>
      <w:r w:rsidRPr="007E2A58">
        <w:rPr>
          <w:rFonts w:ascii="Calibri" w:hAnsi="Calibri"/>
        </w:rPr>
        <w:br/>
      </w:r>
    </w:p>
    <w:p w:rsidR="00E35FEB" w:rsidRPr="007E2A58" w:rsidRDefault="00E35FEB"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b. What are the possible emotional reactions to smoking marijuana? </w:t>
      </w:r>
      <w:r w:rsidRPr="007E2A58">
        <w:rPr>
          <w:rFonts w:ascii="Calibri" w:hAnsi="Calibri"/>
        </w:rPr>
        <w:br/>
      </w:r>
    </w:p>
    <w:p w:rsidR="00E35FEB" w:rsidRPr="007E2A58" w:rsidRDefault="00E35FEB"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c. During his most recent relapse, what emotional reaction did Daniel have to marijuana and how did it manifest itself through Daniel’s actions? </w:t>
      </w:r>
      <w:r w:rsidRPr="007E2A58">
        <w:rPr>
          <w:rFonts w:ascii="Calibri" w:hAnsi="Calibri"/>
        </w:rPr>
        <w:br/>
      </w: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d. What is the scientific explanation for why THC addicts might not experience any of the “harsh physical withdrawal symptoms seen in the alcoholic or heroin user who goes cold turkey”? </w:t>
      </w:r>
      <w:r w:rsidRPr="007E2A58">
        <w:rPr>
          <w:rFonts w:ascii="Calibri" w:hAnsi="Calibri"/>
        </w:rPr>
        <w:br/>
      </w: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e. According to the article, why has marijuana dependence increased during the last few decades? </w:t>
      </w:r>
      <w:r w:rsidRPr="007E2A58">
        <w:rPr>
          <w:rFonts w:ascii="Calibri" w:hAnsi="Calibri"/>
        </w:rPr>
        <w:br/>
      </w:r>
    </w:p>
    <w:p w:rsidR="00E35FEB" w:rsidRPr="007E2A58" w:rsidRDefault="00E35FEB"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f. What are some of the signs of physical addiction to marijuana? </w:t>
      </w:r>
      <w:r w:rsidRPr="007E2A58">
        <w:rPr>
          <w:rFonts w:ascii="Calibri" w:hAnsi="Calibri"/>
        </w:rPr>
        <w:br/>
      </w: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 xml:space="preserve">g. How do addiction specialists explain why some people are more likely to fall prey to drug addiction than others? </w:t>
      </w:r>
      <w:r w:rsidRPr="007E2A58">
        <w:rPr>
          <w:rFonts w:ascii="Calibri" w:hAnsi="Calibri"/>
        </w:rPr>
        <w:br/>
      </w:r>
    </w:p>
    <w:p w:rsidR="00E35FEB" w:rsidRPr="007E2A58" w:rsidRDefault="00E35FEB"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r w:rsidRPr="007E2A58">
        <w:rPr>
          <w:rFonts w:ascii="Calibri" w:hAnsi="Calibri"/>
        </w:rPr>
        <w:t>h. What percentage of high school s</w:t>
      </w:r>
      <w:r w:rsidR="00CC7C86" w:rsidRPr="007E2A58">
        <w:rPr>
          <w:rFonts w:ascii="Calibri" w:hAnsi="Calibri"/>
        </w:rPr>
        <w:t xml:space="preserve">eniors </w:t>
      </w:r>
      <w:proofErr w:type="gramStart"/>
      <w:r w:rsidR="00CC7C86" w:rsidRPr="007E2A58">
        <w:rPr>
          <w:rFonts w:ascii="Calibri" w:hAnsi="Calibri"/>
        </w:rPr>
        <w:t>have</w:t>
      </w:r>
      <w:proofErr w:type="gramEnd"/>
      <w:r w:rsidRPr="007E2A58">
        <w:rPr>
          <w:rFonts w:ascii="Calibri" w:hAnsi="Calibri"/>
        </w:rPr>
        <w:t xml:space="preserve"> used marijuana at least once? </w:t>
      </w:r>
      <w:r w:rsidRPr="007E2A58">
        <w:rPr>
          <w:rFonts w:ascii="Calibri" w:hAnsi="Calibri"/>
        </w:rPr>
        <w:br/>
      </w: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p>
    <w:p w:rsidR="00E35FEB" w:rsidRPr="007E2A58" w:rsidRDefault="00E35FEB" w:rsidP="00E35FEB">
      <w:pPr>
        <w:spacing w:before="100" w:beforeAutospacing="1" w:after="100" w:afterAutospacing="1" w:line="240" w:lineRule="auto"/>
        <w:rPr>
          <w:rFonts w:ascii="Calibri" w:hAnsi="Calibri"/>
        </w:rPr>
      </w:pPr>
      <w:proofErr w:type="spellStart"/>
      <w:proofErr w:type="gramStart"/>
      <w:r w:rsidRPr="007E2A58">
        <w:rPr>
          <w:rFonts w:ascii="Calibri" w:hAnsi="Calibri"/>
        </w:rPr>
        <w:t>i</w:t>
      </w:r>
      <w:proofErr w:type="spellEnd"/>
      <w:r w:rsidRPr="007E2A58">
        <w:rPr>
          <w:rFonts w:ascii="Calibri" w:hAnsi="Calibri"/>
        </w:rPr>
        <w:t>. What percentage</w:t>
      </w:r>
      <w:proofErr w:type="gramEnd"/>
      <w:r w:rsidRPr="007E2A58">
        <w:rPr>
          <w:rFonts w:ascii="Calibri" w:hAnsi="Calibri"/>
        </w:rPr>
        <w:t xml:space="preserve"> of addicted teenagers who try to abstain from marijuana experience a relapse? </w:t>
      </w:r>
      <w:r w:rsidRPr="007E2A58">
        <w:rPr>
          <w:rFonts w:ascii="Calibri" w:hAnsi="Calibri"/>
        </w:rPr>
        <w:br/>
      </w:r>
    </w:p>
    <w:p w:rsidR="00E35FEB" w:rsidRPr="007E2A58" w:rsidRDefault="00E35FEB"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CC7C86" w:rsidRPr="007E2A58" w:rsidRDefault="00CC7C86" w:rsidP="00E35FEB">
      <w:pPr>
        <w:spacing w:before="100" w:beforeAutospacing="1" w:after="100" w:afterAutospacing="1" w:line="240" w:lineRule="auto"/>
        <w:rPr>
          <w:rFonts w:ascii="Calibri" w:hAnsi="Calibri"/>
        </w:rPr>
      </w:pPr>
    </w:p>
    <w:p w:rsidR="00567E8F" w:rsidRPr="007E2A58" w:rsidRDefault="00E35FEB" w:rsidP="00E35FEB">
      <w:pPr>
        <w:spacing w:before="100" w:beforeAutospacing="1" w:after="100" w:afterAutospacing="1" w:line="240" w:lineRule="auto"/>
        <w:rPr>
          <w:rFonts w:ascii="Calibri" w:hAnsi="Calibri"/>
        </w:rPr>
      </w:pPr>
      <w:r w:rsidRPr="007E2A58">
        <w:rPr>
          <w:rFonts w:ascii="Calibri" w:hAnsi="Calibri"/>
        </w:rPr>
        <w:t>j. Why do you think Dr. Markel left Daniel’s room with “a profound respect for the illness he was battling”?</w:t>
      </w:r>
    </w:p>
    <w:sectPr w:rsidR="00567E8F" w:rsidRPr="007E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C62"/>
    <w:multiLevelType w:val="multilevel"/>
    <w:tmpl w:val="9D9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D5D7D"/>
    <w:multiLevelType w:val="multilevel"/>
    <w:tmpl w:val="ACCC9F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7A8B71BB"/>
    <w:multiLevelType w:val="multilevel"/>
    <w:tmpl w:val="D04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EB"/>
    <w:rsid w:val="001A7D6B"/>
    <w:rsid w:val="00567E8F"/>
    <w:rsid w:val="007E2A58"/>
    <w:rsid w:val="00CC7C86"/>
    <w:rsid w:val="00E3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35F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FE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35FE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5F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EB"/>
    <w:rPr>
      <w:rFonts w:ascii="Tahoma" w:hAnsi="Tahoma" w:cs="Tahoma"/>
      <w:sz w:val="16"/>
      <w:szCs w:val="16"/>
    </w:rPr>
  </w:style>
  <w:style w:type="paragraph" w:styleId="ListParagraph">
    <w:name w:val="List Paragraph"/>
    <w:basedOn w:val="Normal"/>
    <w:uiPriority w:val="34"/>
    <w:qFormat/>
    <w:rsid w:val="00E35FEB"/>
    <w:pPr>
      <w:ind w:left="720"/>
      <w:contextualSpacing/>
    </w:pPr>
  </w:style>
  <w:style w:type="character" w:styleId="Strong">
    <w:name w:val="Strong"/>
    <w:basedOn w:val="DefaultParagraphFont"/>
    <w:uiPriority w:val="22"/>
    <w:qFormat/>
    <w:rsid w:val="00CC7C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35F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FE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35FE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5F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EB"/>
    <w:rPr>
      <w:rFonts w:ascii="Tahoma" w:hAnsi="Tahoma" w:cs="Tahoma"/>
      <w:sz w:val="16"/>
      <w:szCs w:val="16"/>
    </w:rPr>
  </w:style>
  <w:style w:type="paragraph" w:styleId="ListParagraph">
    <w:name w:val="List Paragraph"/>
    <w:basedOn w:val="Normal"/>
    <w:uiPriority w:val="34"/>
    <w:qFormat/>
    <w:rsid w:val="00E35FEB"/>
    <w:pPr>
      <w:ind w:left="720"/>
      <w:contextualSpacing/>
    </w:pPr>
  </w:style>
  <w:style w:type="character" w:styleId="Strong">
    <w:name w:val="Strong"/>
    <w:basedOn w:val="DefaultParagraphFont"/>
    <w:uiPriority w:val="22"/>
    <w:qFormat/>
    <w:rsid w:val="00CC7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6572">
      <w:bodyDiv w:val="1"/>
      <w:marLeft w:val="0"/>
      <w:marRight w:val="0"/>
      <w:marTop w:val="0"/>
      <w:marBottom w:val="0"/>
      <w:divBdr>
        <w:top w:val="none" w:sz="0" w:space="0" w:color="auto"/>
        <w:left w:val="none" w:sz="0" w:space="0" w:color="auto"/>
        <w:bottom w:val="none" w:sz="0" w:space="0" w:color="auto"/>
        <w:right w:val="none" w:sz="0" w:space="0" w:color="auto"/>
      </w:divBdr>
      <w:divsChild>
        <w:div w:id="304630141">
          <w:marLeft w:val="0"/>
          <w:marRight w:val="0"/>
          <w:marTop w:val="0"/>
          <w:marBottom w:val="0"/>
          <w:divBdr>
            <w:top w:val="none" w:sz="0" w:space="0" w:color="auto"/>
            <w:left w:val="none" w:sz="0" w:space="0" w:color="auto"/>
            <w:bottom w:val="none" w:sz="0" w:space="0" w:color="auto"/>
            <w:right w:val="none" w:sz="0" w:space="0" w:color="auto"/>
          </w:divBdr>
          <w:divsChild>
            <w:div w:id="50156163">
              <w:marLeft w:val="0"/>
              <w:marRight w:val="0"/>
              <w:marTop w:val="0"/>
              <w:marBottom w:val="0"/>
              <w:divBdr>
                <w:top w:val="none" w:sz="0" w:space="0" w:color="auto"/>
                <w:left w:val="none" w:sz="0" w:space="0" w:color="auto"/>
                <w:bottom w:val="none" w:sz="0" w:space="0" w:color="auto"/>
                <w:right w:val="none" w:sz="0" w:space="0" w:color="auto"/>
              </w:divBdr>
              <w:divsChild>
                <w:div w:id="1721006148">
                  <w:marLeft w:val="0"/>
                  <w:marRight w:val="0"/>
                  <w:marTop w:val="0"/>
                  <w:marBottom w:val="0"/>
                  <w:divBdr>
                    <w:top w:val="none" w:sz="0" w:space="0" w:color="auto"/>
                    <w:left w:val="none" w:sz="0" w:space="0" w:color="auto"/>
                    <w:bottom w:val="none" w:sz="0" w:space="0" w:color="auto"/>
                    <w:right w:val="none" w:sz="0" w:space="0" w:color="auto"/>
                  </w:divBdr>
                  <w:divsChild>
                    <w:div w:id="1737391405">
                      <w:marLeft w:val="0"/>
                      <w:marRight w:val="0"/>
                      <w:marTop w:val="0"/>
                      <w:marBottom w:val="0"/>
                      <w:divBdr>
                        <w:top w:val="none" w:sz="0" w:space="0" w:color="auto"/>
                        <w:left w:val="none" w:sz="0" w:space="0" w:color="auto"/>
                        <w:bottom w:val="none" w:sz="0" w:space="0" w:color="auto"/>
                        <w:right w:val="none" w:sz="0" w:space="0" w:color="auto"/>
                      </w:divBdr>
                      <w:divsChild>
                        <w:div w:id="1598706887">
                          <w:marLeft w:val="0"/>
                          <w:marRight w:val="0"/>
                          <w:marTop w:val="0"/>
                          <w:marBottom w:val="0"/>
                          <w:divBdr>
                            <w:top w:val="none" w:sz="0" w:space="0" w:color="auto"/>
                            <w:left w:val="none" w:sz="0" w:space="0" w:color="auto"/>
                            <w:bottom w:val="none" w:sz="0" w:space="0" w:color="auto"/>
                            <w:right w:val="none" w:sz="0" w:space="0" w:color="auto"/>
                          </w:divBdr>
                          <w:divsChild>
                            <w:div w:id="982848863">
                              <w:marLeft w:val="0"/>
                              <w:marRight w:val="0"/>
                              <w:marTop w:val="0"/>
                              <w:marBottom w:val="0"/>
                              <w:divBdr>
                                <w:top w:val="none" w:sz="0" w:space="0" w:color="auto"/>
                                <w:left w:val="none" w:sz="0" w:space="0" w:color="auto"/>
                                <w:bottom w:val="none" w:sz="0" w:space="0" w:color="auto"/>
                                <w:right w:val="none" w:sz="0" w:space="0" w:color="auto"/>
                              </w:divBdr>
                              <w:divsChild>
                                <w:div w:id="1018973021">
                                  <w:marLeft w:val="0"/>
                                  <w:marRight w:val="0"/>
                                  <w:marTop w:val="0"/>
                                  <w:marBottom w:val="0"/>
                                  <w:divBdr>
                                    <w:top w:val="none" w:sz="0" w:space="0" w:color="auto"/>
                                    <w:left w:val="none" w:sz="0" w:space="0" w:color="auto"/>
                                    <w:bottom w:val="none" w:sz="0" w:space="0" w:color="auto"/>
                                    <w:right w:val="none" w:sz="0" w:space="0" w:color="auto"/>
                                  </w:divBdr>
                                  <w:divsChild>
                                    <w:div w:id="230427130">
                                      <w:marLeft w:val="0"/>
                                      <w:marRight w:val="0"/>
                                      <w:marTop w:val="0"/>
                                      <w:marBottom w:val="0"/>
                                      <w:divBdr>
                                        <w:top w:val="none" w:sz="0" w:space="0" w:color="auto"/>
                                        <w:left w:val="none" w:sz="0" w:space="0" w:color="auto"/>
                                        <w:bottom w:val="none" w:sz="0" w:space="0" w:color="auto"/>
                                        <w:right w:val="none" w:sz="0" w:space="0" w:color="auto"/>
                                      </w:divBdr>
                                      <w:divsChild>
                                        <w:div w:id="1115174065">
                                          <w:marLeft w:val="0"/>
                                          <w:marRight w:val="0"/>
                                          <w:marTop w:val="0"/>
                                          <w:marBottom w:val="0"/>
                                          <w:divBdr>
                                            <w:top w:val="none" w:sz="0" w:space="0" w:color="auto"/>
                                            <w:left w:val="none" w:sz="0" w:space="0" w:color="auto"/>
                                            <w:bottom w:val="none" w:sz="0" w:space="0" w:color="auto"/>
                                            <w:right w:val="none" w:sz="0" w:space="0" w:color="auto"/>
                                          </w:divBdr>
                                          <w:divsChild>
                                            <w:div w:id="1807972322">
                                              <w:marLeft w:val="0"/>
                                              <w:marRight w:val="0"/>
                                              <w:marTop w:val="0"/>
                                              <w:marBottom w:val="0"/>
                                              <w:divBdr>
                                                <w:top w:val="none" w:sz="0" w:space="0" w:color="auto"/>
                                                <w:left w:val="none" w:sz="0" w:space="0" w:color="auto"/>
                                                <w:bottom w:val="single" w:sz="6" w:space="12" w:color="DFDFDF"/>
                                                <w:right w:val="none" w:sz="0" w:space="0" w:color="auto"/>
                                              </w:divBdr>
                                              <w:divsChild>
                                                <w:div w:id="11500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Hageman</dc:creator>
  <cp:lastModifiedBy>Grant Hageman</cp:lastModifiedBy>
  <cp:revision>2</cp:revision>
  <cp:lastPrinted>2012-11-06T17:56:00Z</cp:lastPrinted>
  <dcterms:created xsi:type="dcterms:W3CDTF">2013-03-25T19:01:00Z</dcterms:created>
  <dcterms:modified xsi:type="dcterms:W3CDTF">2013-03-25T19:01:00Z</dcterms:modified>
</cp:coreProperties>
</file>